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B85C" w14:textId="20BA84EF" w:rsidR="00C055CF" w:rsidRPr="00F647C5" w:rsidRDefault="00075E99" w:rsidP="008A7FE8">
      <w:pPr>
        <w:pStyle w:val="Rubrik"/>
        <w:rPr>
          <w:b/>
          <w:bCs/>
          <w:sz w:val="52"/>
          <w:szCs w:val="52"/>
        </w:rPr>
      </w:pPr>
      <w:proofErr w:type="spellStart"/>
      <w:proofErr w:type="gramStart"/>
      <w:r w:rsidRPr="00F647C5">
        <w:rPr>
          <w:b/>
          <w:bCs/>
          <w:sz w:val="52"/>
          <w:szCs w:val="52"/>
        </w:rPr>
        <w:t>SÅF</w:t>
      </w:r>
      <w:r w:rsidR="000C43E8" w:rsidRPr="00F647C5">
        <w:rPr>
          <w:b/>
          <w:bCs/>
          <w:sz w:val="52"/>
          <w:szCs w:val="52"/>
        </w:rPr>
        <w:t>s</w:t>
      </w:r>
      <w:proofErr w:type="spellEnd"/>
      <w:proofErr w:type="gramEnd"/>
      <w:r w:rsidRPr="00F647C5">
        <w:rPr>
          <w:b/>
          <w:bCs/>
          <w:sz w:val="52"/>
          <w:szCs w:val="52"/>
        </w:rPr>
        <w:t xml:space="preserve"> </w:t>
      </w:r>
      <w:proofErr w:type="spellStart"/>
      <w:r w:rsidRPr="00F647C5">
        <w:rPr>
          <w:b/>
          <w:bCs/>
          <w:sz w:val="52"/>
          <w:szCs w:val="52"/>
        </w:rPr>
        <w:t>å</w:t>
      </w:r>
      <w:r w:rsidR="00C055CF" w:rsidRPr="00F647C5">
        <w:rPr>
          <w:b/>
          <w:bCs/>
          <w:sz w:val="52"/>
          <w:szCs w:val="52"/>
        </w:rPr>
        <w:t>ngmöte</w:t>
      </w:r>
      <w:proofErr w:type="spellEnd"/>
      <w:r w:rsidR="000C43E8" w:rsidRPr="00F647C5">
        <w:rPr>
          <w:b/>
          <w:bCs/>
          <w:sz w:val="52"/>
          <w:szCs w:val="52"/>
        </w:rPr>
        <w:t xml:space="preserve"> i</w:t>
      </w:r>
      <w:r w:rsidR="00C055CF" w:rsidRPr="00F647C5">
        <w:rPr>
          <w:b/>
          <w:bCs/>
          <w:sz w:val="52"/>
          <w:szCs w:val="52"/>
        </w:rPr>
        <w:t xml:space="preserve"> Eskilstuna 3-4 </w:t>
      </w:r>
      <w:proofErr w:type="spellStart"/>
      <w:r w:rsidR="00C055CF" w:rsidRPr="00F647C5">
        <w:rPr>
          <w:b/>
          <w:bCs/>
          <w:sz w:val="52"/>
          <w:szCs w:val="52"/>
        </w:rPr>
        <w:t>febr</w:t>
      </w:r>
      <w:proofErr w:type="spellEnd"/>
      <w:r w:rsidR="00C055CF" w:rsidRPr="00F647C5">
        <w:rPr>
          <w:b/>
          <w:bCs/>
          <w:sz w:val="52"/>
          <w:szCs w:val="52"/>
        </w:rPr>
        <w:t xml:space="preserve"> 2024</w:t>
      </w:r>
      <w:r w:rsidR="00BB4DF2" w:rsidRPr="00F647C5">
        <w:rPr>
          <w:b/>
          <w:bCs/>
          <w:sz w:val="52"/>
          <w:szCs w:val="52"/>
        </w:rPr>
        <w:t xml:space="preserve"> </w:t>
      </w:r>
    </w:p>
    <w:p w14:paraId="42BFAF63" w14:textId="6DA753A8" w:rsidR="00C055CF" w:rsidRPr="00A47455" w:rsidRDefault="00C055CF" w:rsidP="008A7FE8">
      <w:pPr>
        <w:pStyle w:val="Underrubrik"/>
        <w:jc w:val="center"/>
        <w:rPr>
          <w:b/>
          <w:bCs/>
        </w:rPr>
      </w:pPr>
      <w:r w:rsidRPr="00A47455">
        <w:rPr>
          <w:b/>
          <w:bCs/>
        </w:rPr>
        <w:t xml:space="preserve">Lördag i </w:t>
      </w:r>
      <w:r w:rsidR="00BB4DF2" w:rsidRPr="00A47455">
        <w:rPr>
          <w:b/>
          <w:bCs/>
        </w:rPr>
        <w:t>konferens</w:t>
      </w:r>
      <w:r w:rsidRPr="00A47455">
        <w:rPr>
          <w:b/>
          <w:bCs/>
        </w:rPr>
        <w:t>rum på Stadsmuseet</w:t>
      </w:r>
    </w:p>
    <w:tbl>
      <w:tblPr>
        <w:tblStyle w:val="Tabellrutnt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5394"/>
        <w:gridCol w:w="3225"/>
      </w:tblGrid>
      <w:tr w:rsidR="008A7FE8" w14:paraId="605417E5" w14:textId="77777777" w:rsidTr="00F647C5">
        <w:trPr>
          <w:trHeight w:val="699"/>
        </w:trPr>
        <w:tc>
          <w:tcPr>
            <w:tcW w:w="1054" w:type="dxa"/>
          </w:tcPr>
          <w:p w14:paraId="5E89E2A4" w14:textId="681F843D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12:15</w:t>
            </w:r>
          </w:p>
        </w:tc>
        <w:tc>
          <w:tcPr>
            <w:tcW w:w="5394" w:type="dxa"/>
          </w:tcPr>
          <w:p w14:paraId="6AC8A0D1" w14:textId="5C395681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Öppning och inledning med info om tryckkärlsregler</w:t>
            </w:r>
          </w:p>
        </w:tc>
        <w:tc>
          <w:tcPr>
            <w:tcW w:w="3225" w:type="dxa"/>
          </w:tcPr>
          <w:p w14:paraId="2DCE59B4" w14:textId="403528F4" w:rsidR="008A7FE8" w:rsidRPr="008F6895" w:rsidRDefault="008A7FE8">
            <w:pPr>
              <w:rPr>
                <w:b/>
                <w:bCs/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Kjell Nordeman, SÅF</w:t>
            </w:r>
          </w:p>
        </w:tc>
      </w:tr>
      <w:tr w:rsidR="008A7FE8" w14:paraId="29217D6D" w14:textId="77777777" w:rsidTr="00F647C5">
        <w:trPr>
          <w:trHeight w:val="686"/>
        </w:trPr>
        <w:tc>
          <w:tcPr>
            <w:tcW w:w="1054" w:type="dxa"/>
          </w:tcPr>
          <w:p w14:paraId="15258D4D" w14:textId="6FBF61BA" w:rsidR="008A7FE8" w:rsidRPr="008F6895" w:rsidRDefault="00A5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12:30 </w:t>
            </w:r>
          </w:p>
        </w:tc>
        <w:tc>
          <w:tcPr>
            <w:tcW w:w="5394" w:type="dxa"/>
          </w:tcPr>
          <w:p w14:paraId="5CAA8608" w14:textId="7206F686" w:rsidR="008A7FE8" w:rsidRPr="008F6895" w:rsidRDefault="00A511D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Digitalt möte </w:t>
            </w:r>
            <w:proofErr w:type="spellStart"/>
            <w:r>
              <w:rPr>
                <w:sz w:val="28"/>
                <w:szCs w:val="28"/>
              </w:rPr>
              <w:t>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utbidning</w:t>
            </w:r>
            <w:proofErr w:type="spellEnd"/>
            <w:r>
              <w:rPr>
                <w:sz w:val="28"/>
                <w:szCs w:val="28"/>
              </w:rPr>
              <w:t xml:space="preserve"> TF 75 ånga </w:t>
            </w:r>
          </w:p>
        </w:tc>
        <w:tc>
          <w:tcPr>
            <w:tcW w:w="3225" w:type="dxa"/>
          </w:tcPr>
          <w:p w14:paraId="14E4D08D" w14:textId="75F61DDC" w:rsidR="008A7FE8" w:rsidRPr="008F6895" w:rsidRDefault="00A511D9" w:rsidP="00A511D9">
            <w:pPr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Bj</w:t>
            </w:r>
            <w:r w:rsidRPr="001D4FAF">
              <w:rPr>
                <w:b/>
                <w:bCs/>
                <w:sz w:val="28"/>
                <w:szCs w:val="28"/>
              </w:rPr>
              <w:t>örn Wickström</w:t>
            </w:r>
            <w:r>
              <w:rPr>
                <w:sz w:val="28"/>
                <w:szCs w:val="28"/>
              </w:rPr>
              <w:t xml:space="preserve"> </w:t>
            </w:r>
            <w:r w:rsidRPr="001D4FAF">
              <w:rPr>
                <w:b/>
                <w:bCs/>
                <w:sz w:val="28"/>
                <w:szCs w:val="28"/>
              </w:rPr>
              <w:t>Bevara Ångaren Östersund</w:t>
            </w:r>
          </w:p>
        </w:tc>
      </w:tr>
      <w:tr w:rsidR="00A511D9" w14:paraId="39FD3AD4" w14:textId="77777777" w:rsidTr="00F647C5">
        <w:trPr>
          <w:trHeight w:val="699"/>
        </w:trPr>
        <w:tc>
          <w:tcPr>
            <w:tcW w:w="1054" w:type="dxa"/>
          </w:tcPr>
          <w:p w14:paraId="1499A3FB" w14:textId="0F4DE231" w:rsidR="00A511D9" w:rsidRDefault="00A5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5394" w:type="dxa"/>
          </w:tcPr>
          <w:p w14:paraId="65347FF1" w14:textId="102C548A" w:rsidR="00A511D9" w:rsidRPr="008F6895" w:rsidRDefault="00A511D9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Hur vi kan söka ekonomiskt bidrag till nästa år</w:t>
            </w:r>
          </w:p>
        </w:tc>
        <w:tc>
          <w:tcPr>
            <w:tcW w:w="3225" w:type="dxa"/>
          </w:tcPr>
          <w:p w14:paraId="2A1D1D63" w14:textId="3E3AEF2B" w:rsidR="00A511D9" w:rsidRPr="008F6895" w:rsidRDefault="00A511D9">
            <w:pPr>
              <w:rPr>
                <w:b/>
                <w:bCs/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Tove Holm, RA</w:t>
            </w:r>
            <w:r>
              <w:rPr>
                <w:b/>
                <w:bCs/>
                <w:sz w:val="26"/>
                <w:szCs w:val="26"/>
              </w:rPr>
              <w:t>Ä</w:t>
            </w:r>
          </w:p>
        </w:tc>
      </w:tr>
      <w:tr w:rsidR="008A7FE8" w14:paraId="6751299A" w14:textId="77777777" w:rsidTr="00F647C5">
        <w:trPr>
          <w:trHeight w:val="699"/>
        </w:trPr>
        <w:tc>
          <w:tcPr>
            <w:tcW w:w="1054" w:type="dxa"/>
          </w:tcPr>
          <w:p w14:paraId="04D58E07" w14:textId="1487CFE5" w:rsidR="008A7FE8" w:rsidRPr="008F6895" w:rsidRDefault="00A5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7FE8" w:rsidRPr="008F6895">
              <w:rPr>
                <w:sz w:val="26"/>
                <w:szCs w:val="26"/>
              </w:rPr>
              <w:t>3:30</w:t>
            </w:r>
          </w:p>
        </w:tc>
        <w:tc>
          <w:tcPr>
            <w:tcW w:w="5394" w:type="dxa"/>
          </w:tcPr>
          <w:p w14:paraId="0FB64457" w14:textId="7B505231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Fördelar och exempel med K-märkning av båtar</w:t>
            </w:r>
          </w:p>
        </w:tc>
        <w:tc>
          <w:tcPr>
            <w:tcW w:w="3225" w:type="dxa"/>
          </w:tcPr>
          <w:p w14:paraId="5E686E02" w14:textId="394477F3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Karolina Matts, SMTM</w:t>
            </w:r>
          </w:p>
        </w:tc>
      </w:tr>
      <w:tr w:rsidR="008A7FE8" w14:paraId="0FFD5A6F" w14:textId="77777777" w:rsidTr="00F647C5">
        <w:trPr>
          <w:trHeight w:val="1043"/>
        </w:trPr>
        <w:tc>
          <w:tcPr>
            <w:tcW w:w="1054" w:type="dxa"/>
          </w:tcPr>
          <w:p w14:paraId="2FB5E1D9" w14:textId="0523A9D2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14:00</w:t>
            </w:r>
          </w:p>
        </w:tc>
        <w:tc>
          <w:tcPr>
            <w:tcW w:w="5394" w:type="dxa"/>
          </w:tcPr>
          <w:p w14:paraId="6FA600B2" w14:textId="3B814465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 xml:space="preserve">Information från Båthistoriska Riksförbundet och om fördelar </w:t>
            </w:r>
            <w:r w:rsidR="003F722F" w:rsidRPr="008F6895">
              <w:rPr>
                <w:sz w:val="26"/>
                <w:szCs w:val="26"/>
              </w:rPr>
              <w:t>med</w:t>
            </w:r>
            <w:r w:rsidRPr="008F6895">
              <w:rPr>
                <w:sz w:val="26"/>
                <w:szCs w:val="26"/>
              </w:rPr>
              <w:t xml:space="preserve"> samordning av försäkringsfrågor </w:t>
            </w:r>
          </w:p>
        </w:tc>
        <w:tc>
          <w:tcPr>
            <w:tcW w:w="3225" w:type="dxa"/>
          </w:tcPr>
          <w:p w14:paraId="4E7595B7" w14:textId="2FAC77B9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 xml:space="preserve">Fredrik </w:t>
            </w:r>
            <w:proofErr w:type="spellStart"/>
            <w:r w:rsidRPr="008F6895">
              <w:rPr>
                <w:b/>
                <w:bCs/>
                <w:sz w:val="26"/>
                <w:szCs w:val="26"/>
              </w:rPr>
              <w:t>Lejonhufvud</w:t>
            </w:r>
            <w:proofErr w:type="spellEnd"/>
            <w:r w:rsidRPr="008F6895">
              <w:rPr>
                <w:b/>
                <w:bCs/>
                <w:sz w:val="26"/>
                <w:szCs w:val="26"/>
              </w:rPr>
              <w:t>, BHRF</w:t>
            </w:r>
          </w:p>
        </w:tc>
      </w:tr>
      <w:tr w:rsidR="008A7FE8" w14:paraId="71F6F32C" w14:textId="77777777" w:rsidTr="00F647C5">
        <w:trPr>
          <w:trHeight w:val="343"/>
        </w:trPr>
        <w:tc>
          <w:tcPr>
            <w:tcW w:w="1054" w:type="dxa"/>
          </w:tcPr>
          <w:p w14:paraId="05831CB5" w14:textId="12A975ED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14:30</w:t>
            </w:r>
          </w:p>
        </w:tc>
        <w:tc>
          <w:tcPr>
            <w:tcW w:w="5394" w:type="dxa"/>
          </w:tcPr>
          <w:p w14:paraId="11F11111" w14:textId="23F3560D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Fika, diskussion</w:t>
            </w:r>
          </w:p>
        </w:tc>
        <w:tc>
          <w:tcPr>
            <w:tcW w:w="3225" w:type="dxa"/>
          </w:tcPr>
          <w:p w14:paraId="68286D53" w14:textId="36DCB7AD" w:rsidR="008A7FE8" w:rsidRPr="008F6895" w:rsidRDefault="008A7FE8">
            <w:pPr>
              <w:rPr>
                <w:b/>
                <w:bCs/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Alla</w:t>
            </w:r>
          </w:p>
        </w:tc>
      </w:tr>
      <w:tr w:rsidR="008A7FE8" w14:paraId="233A5DB4" w14:textId="77777777" w:rsidTr="00F647C5">
        <w:trPr>
          <w:trHeight w:val="916"/>
        </w:trPr>
        <w:tc>
          <w:tcPr>
            <w:tcW w:w="1054" w:type="dxa"/>
          </w:tcPr>
          <w:p w14:paraId="29DBE003" w14:textId="1B9E65A7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15:00</w:t>
            </w:r>
          </w:p>
        </w:tc>
        <w:tc>
          <w:tcPr>
            <w:tcW w:w="5394" w:type="dxa"/>
          </w:tcPr>
          <w:p w14:paraId="732DA4D5" w14:textId="1B756838" w:rsidR="008A7FE8" w:rsidRPr="008F6895" w:rsidRDefault="008A7FE8" w:rsidP="008A7FE8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T</w:t>
            </w:r>
            <w:r w:rsidR="00A511D9">
              <w:rPr>
                <w:sz w:val="26"/>
                <w:szCs w:val="26"/>
              </w:rPr>
              <w:t xml:space="preserve">ransportstyrelsen </w:t>
            </w:r>
            <w:r w:rsidRPr="008F6895">
              <w:rPr>
                <w:sz w:val="26"/>
                <w:szCs w:val="26"/>
              </w:rPr>
              <w:t xml:space="preserve">besvarar frågor och informerar om nyheter för vår berörda del av sjöfarten </w:t>
            </w:r>
          </w:p>
        </w:tc>
        <w:tc>
          <w:tcPr>
            <w:tcW w:w="3225" w:type="dxa"/>
          </w:tcPr>
          <w:p w14:paraId="3919861A" w14:textId="4030512B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Ingela Turner, TS</w:t>
            </w:r>
          </w:p>
        </w:tc>
      </w:tr>
      <w:tr w:rsidR="008A7FE8" w14:paraId="27F0E98C" w14:textId="77777777" w:rsidTr="00F647C5">
        <w:trPr>
          <w:trHeight w:val="1043"/>
        </w:trPr>
        <w:tc>
          <w:tcPr>
            <w:tcW w:w="1054" w:type="dxa"/>
          </w:tcPr>
          <w:p w14:paraId="11297618" w14:textId="0A05BB05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16:00</w:t>
            </w:r>
          </w:p>
        </w:tc>
        <w:tc>
          <w:tcPr>
            <w:tcW w:w="5394" w:type="dxa"/>
          </w:tcPr>
          <w:p w14:paraId="7EA436EE" w14:textId="2DF25F39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 xml:space="preserve">Museets ångverksamhet och körning av maskiner </w:t>
            </w:r>
            <w:r w:rsidR="00A511D9">
              <w:rPr>
                <w:sz w:val="26"/>
                <w:szCs w:val="26"/>
              </w:rPr>
              <w:t xml:space="preserve">i </w:t>
            </w:r>
            <w:r w:rsidR="00A511D9" w:rsidRPr="00A511D9">
              <w:rPr>
                <w:b/>
                <w:bCs/>
                <w:sz w:val="26"/>
                <w:szCs w:val="26"/>
              </w:rPr>
              <w:t>maskinhallen</w:t>
            </w:r>
          </w:p>
        </w:tc>
        <w:tc>
          <w:tcPr>
            <w:tcW w:w="3225" w:type="dxa"/>
          </w:tcPr>
          <w:p w14:paraId="7CDC3BD9" w14:textId="463BDC9B" w:rsidR="008A7FE8" w:rsidRPr="008F6895" w:rsidRDefault="008A7FE8">
            <w:pPr>
              <w:rPr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Jan Burell och ång</w:t>
            </w:r>
            <w:r w:rsidR="00F647C5" w:rsidRPr="008F6895">
              <w:rPr>
                <w:b/>
                <w:bCs/>
                <w:sz w:val="26"/>
                <w:szCs w:val="26"/>
              </w:rPr>
              <w:t>-</w:t>
            </w:r>
            <w:r w:rsidRPr="008F6895">
              <w:rPr>
                <w:b/>
                <w:bCs/>
                <w:sz w:val="26"/>
                <w:szCs w:val="26"/>
              </w:rPr>
              <w:t xml:space="preserve">volontärerna </w:t>
            </w:r>
          </w:p>
        </w:tc>
      </w:tr>
    </w:tbl>
    <w:p w14:paraId="6A62D523" w14:textId="530782B0" w:rsidR="00A148A2" w:rsidRPr="00BB4DF2" w:rsidRDefault="00A148A2" w:rsidP="000C43E8">
      <w:pPr>
        <w:pStyle w:val="Underrubrik"/>
        <w:jc w:val="center"/>
      </w:pPr>
      <w:r w:rsidRPr="00BB4DF2">
        <w:t xml:space="preserve">Förflyttning och incheckning på </w:t>
      </w:r>
      <w:r w:rsidR="00BB4DF2" w:rsidRPr="00BB4DF2">
        <w:t>hotell</w:t>
      </w:r>
    </w:p>
    <w:tbl>
      <w:tblPr>
        <w:tblStyle w:val="Tabellrutnt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5381"/>
        <w:gridCol w:w="3217"/>
      </w:tblGrid>
      <w:tr w:rsidR="008A7FE8" w:rsidRPr="00F647C5" w14:paraId="7045BE1C" w14:textId="77777777" w:rsidTr="00F647C5">
        <w:trPr>
          <w:trHeight w:val="619"/>
        </w:trPr>
        <w:tc>
          <w:tcPr>
            <w:tcW w:w="1051" w:type="dxa"/>
          </w:tcPr>
          <w:p w14:paraId="7E29CBC0" w14:textId="0778FF30" w:rsidR="008A7FE8" w:rsidRPr="008F6895" w:rsidRDefault="00A47455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18:30</w:t>
            </w:r>
          </w:p>
        </w:tc>
        <w:tc>
          <w:tcPr>
            <w:tcW w:w="5381" w:type="dxa"/>
          </w:tcPr>
          <w:p w14:paraId="247A7CCA" w14:textId="48B60CC3" w:rsidR="008A7FE8" w:rsidRPr="008F6895" w:rsidRDefault="00A47455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 xml:space="preserve">Gemensam middag i maskinhallen. </w:t>
            </w:r>
            <w:r w:rsidR="00A511D9">
              <w:rPr>
                <w:sz w:val="26"/>
                <w:szCs w:val="26"/>
              </w:rPr>
              <w:br/>
              <w:t>Försäljning av medhavda prylar</w:t>
            </w:r>
          </w:p>
        </w:tc>
        <w:tc>
          <w:tcPr>
            <w:tcW w:w="3217" w:type="dxa"/>
          </w:tcPr>
          <w:p w14:paraId="2D3BB6D0" w14:textId="77777777" w:rsidR="008A7FE8" w:rsidRPr="008F6895" w:rsidRDefault="00A47455">
            <w:pPr>
              <w:rPr>
                <w:b/>
                <w:bCs/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Alla</w:t>
            </w:r>
          </w:p>
          <w:p w14:paraId="0A120490" w14:textId="5FF743B0" w:rsidR="00A47455" w:rsidRPr="008F6895" w:rsidRDefault="00A4745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A7FE8" w:rsidRPr="00A511D9" w14:paraId="61D162F1" w14:textId="77777777" w:rsidTr="00F647C5">
        <w:trPr>
          <w:trHeight w:val="619"/>
        </w:trPr>
        <w:tc>
          <w:tcPr>
            <w:tcW w:w="1051" w:type="dxa"/>
          </w:tcPr>
          <w:p w14:paraId="3E9B220C" w14:textId="63295847" w:rsidR="008A7FE8" w:rsidRPr="008F6895" w:rsidRDefault="00A47455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19:30</w:t>
            </w:r>
          </w:p>
        </w:tc>
        <w:tc>
          <w:tcPr>
            <w:tcW w:w="5381" w:type="dxa"/>
          </w:tcPr>
          <w:p w14:paraId="6075F329" w14:textId="206C8AE8" w:rsidR="008A7FE8" w:rsidRPr="008F6895" w:rsidRDefault="00A47455">
            <w:pPr>
              <w:rPr>
                <w:b/>
                <w:bCs/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 xml:space="preserve">Berättelsen om Sveriges äldsta i drift varande ångbåt </w:t>
            </w:r>
          </w:p>
        </w:tc>
        <w:tc>
          <w:tcPr>
            <w:tcW w:w="3217" w:type="dxa"/>
          </w:tcPr>
          <w:p w14:paraId="27FE4CB4" w14:textId="7F19B999" w:rsidR="008A7FE8" w:rsidRPr="008F6895" w:rsidRDefault="00A4745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F6895">
              <w:rPr>
                <w:b/>
                <w:bCs/>
                <w:sz w:val="26"/>
                <w:szCs w:val="26"/>
                <w:lang w:val="en-US"/>
              </w:rPr>
              <w:t>Gunnar Sundblad, S/S Fortuna</w:t>
            </w:r>
          </w:p>
        </w:tc>
      </w:tr>
    </w:tbl>
    <w:p w14:paraId="35F4E0FF" w14:textId="7A45ED62" w:rsidR="00F647C5" w:rsidRPr="008F6895" w:rsidRDefault="00A148A2" w:rsidP="00F647C5">
      <w:pPr>
        <w:pStyle w:val="Underrubrik"/>
        <w:rPr>
          <w:sz w:val="26"/>
          <w:szCs w:val="26"/>
        </w:rPr>
      </w:pPr>
      <w:r w:rsidRPr="008F6895">
        <w:rPr>
          <w:rFonts w:eastAsiaTheme="minorHAnsi"/>
          <w:color w:val="auto"/>
          <w:spacing w:val="0"/>
          <w:sz w:val="26"/>
          <w:szCs w:val="26"/>
        </w:rPr>
        <w:t xml:space="preserve">I mån av </w:t>
      </w:r>
      <w:r w:rsidR="00BB4DF2" w:rsidRPr="008F6895">
        <w:rPr>
          <w:rFonts w:eastAsiaTheme="minorHAnsi"/>
          <w:color w:val="auto"/>
          <w:spacing w:val="0"/>
          <w:sz w:val="26"/>
          <w:szCs w:val="26"/>
        </w:rPr>
        <w:t xml:space="preserve">tid och </w:t>
      </w:r>
      <w:r w:rsidRPr="008F6895">
        <w:rPr>
          <w:rFonts w:eastAsiaTheme="minorHAnsi"/>
          <w:color w:val="auto"/>
          <w:spacing w:val="0"/>
          <w:sz w:val="26"/>
          <w:szCs w:val="26"/>
        </w:rPr>
        <w:t xml:space="preserve">intresse </w:t>
      </w:r>
      <w:r w:rsidR="00A47455" w:rsidRPr="008F6895">
        <w:rPr>
          <w:rFonts w:eastAsiaTheme="minorHAnsi"/>
          <w:color w:val="auto"/>
          <w:spacing w:val="0"/>
          <w:sz w:val="26"/>
          <w:szCs w:val="26"/>
        </w:rPr>
        <w:t>kan det bli</w:t>
      </w:r>
      <w:r w:rsidR="00075E99" w:rsidRPr="008F6895">
        <w:rPr>
          <w:rFonts w:eastAsiaTheme="minorHAnsi"/>
          <w:color w:val="auto"/>
          <w:spacing w:val="0"/>
          <w:sz w:val="26"/>
          <w:szCs w:val="26"/>
        </w:rPr>
        <w:t xml:space="preserve"> </w:t>
      </w:r>
      <w:r w:rsidRPr="008F6895">
        <w:rPr>
          <w:rFonts w:eastAsiaTheme="minorHAnsi"/>
          <w:color w:val="auto"/>
          <w:spacing w:val="0"/>
          <w:sz w:val="26"/>
          <w:szCs w:val="26"/>
        </w:rPr>
        <w:t xml:space="preserve">filmvisning av historiska </w:t>
      </w:r>
      <w:r w:rsidR="00BB4DF2" w:rsidRPr="008F6895">
        <w:rPr>
          <w:rFonts w:eastAsiaTheme="minorHAnsi"/>
          <w:color w:val="auto"/>
          <w:spacing w:val="0"/>
          <w:sz w:val="26"/>
          <w:szCs w:val="26"/>
        </w:rPr>
        <w:t>upplevelser</w:t>
      </w:r>
    </w:p>
    <w:p w14:paraId="10BA2BCA" w14:textId="697C051A" w:rsidR="00A148A2" w:rsidRPr="00F647C5" w:rsidRDefault="00A148A2" w:rsidP="00F647C5">
      <w:pPr>
        <w:pStyle w:val="Underrubrik"/>
        <w:jc w:val="center"/>
        <w:rPr>
          <w:b/>
          <w:bCs/>
          <w:sz w:val="28"/>
          <w:szCs w:val="28"/>
        </w:rPr>
      </w:pPr>
      <w:r w:rsidRPr="00F647C5">
        <w:rPr>
          <w:b/>
          <w:bCs/>
        </w:rPr>
        <w:t xml:space="preserve">Söndag </w:t>
      </w:r>
      <w:r w:rsidR="00A47455" w:rsidRPr="00F647C5">
        <w:rPr>
          <w:b/>
          <w:bCs/>
        </w:rPr>
        <w:t xml:space="preserve">i </w:t>
      </w:r>
      <w:r w:rsidR="00A511D9">
        <w:rPr>
          <w:b/>
          <w:bCs/>
        </w:rPr>
        <w:t>maskinhallen (ingång från parkeringen)</w:t>
      </w:r>
    </w:p>
    <w:tbl>
      <w:tblPr>
        <w:tblStyle w:val="Tabellrutnt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5381"/>
        <w:gridCol w:w="3217"/>
      </w:tblGrid>
      <w:tr w:rsidR="00A47455" w:rsidRPr="008F6895" w14:paraId="4542D9E3" w14:textId="77777777" w:rsidTr="00F647C5">
        <w:trPr>
          <w:trHeight w:val="607"/>
        </w:trPr>
        <w:tc>
          <w:tcPr>
            <w:tcW w:w="1052" w:type="dxa"/>
          </w:tcPr>
          <w:p w14:paraId="1D4FA6F3" w14:textId="13148D75" w:rsidR="00A47455" w:rsidRPr="008F6895" w:rsidRDefault="00A5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09:30</w:t>
            </w:r>
          </w:p>
        </w:tc>
        <w:tc>
          <w:tcPr>
            <w:tcW w:w="5381" w:type="dxa"/>
          </w:tcPr>
          <w:p w14:paraId="13C47B31" w14:textId="0A564DCF" w:rsidR="00A47455" w:rsidRPr="008F6895" w:rsidRDefault="00A47455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 xml:space="preserve">Utbildning av maskinpersonal som önskar öka kunskapen för handhavande av ångteknik </w:t>
            </w:r>
          </w:p>
        </w:tc>
        <w:tc>
          <w:tcPr>
            <w:tcW w:w="3217" w:type="dxa"/>
          </w:tcPr>
          <w:p w14:paraId="73B6C224" w14:textId="61459C0D" w:rsidR="00A47455" w:rsidRPr="008F6895" w:rsidRDefault="00A47455">
            <w:pPr>
              <w:rPr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Agne Karlander</w:t>
            </w:r>
            <w:r w:rsidR="000C43E8" w:rsidRPr="008F6895">
              <w:rPr>
                <w:b/>
                <w:bCs/>
                <w:sz w:val="26"/>
                <w:szCs w:val="26"/>
              </w:rPr>
              <w:t>,</w:t>
            </w:r>
            <w:r w:rsidRPr="008F6895">
              <w:rPr>
                <w:b/>
                <w:bCs/>
                <w:sz w:val="26"/>
                <w:szCs w:val="26"/>
              </w:rPr>
              <w:t xml:space="preserve"> Mora Maskinteknik</w:t>
            </w:r>
          </w:p>
        </w:tc>
      </w:tr>
      <w:tr w:rsidR="00A511D9" w:rsidRPr="008F6895" w14:paraId="4C6679F8" w14:textId="77777777" w:rsidTr="00F647C5">
        <w:trPr>
          <w:trHeight w:val="607"/>
        </w:trPr>
        <w:tc>
          <w:tcPr>
            <w:tcW w:w="1052" w:type="dxa"/>
          </w:tcPr>
          <w:p w14:paraId="737328AF" w14:textId="05D7140B" w:rsidR="00A511D9" w:rsidRPr="008F6895" w:rsidRDefault="00A5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5381" w:type="dxa"/>
          </w:tcPr>
          <w:p w14:paraId="23ECBCE9" w14:textId="7784AA02" w:rsidR="00A511D9" w:rsidRPr="008F6895" w:rsidRDefault="00A511D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En resurs för bevarande av sjöfart</w:t>
            </w:r>
          </w:p>
        </w:tc>
        <w:tc>
          <w:tcPr>
            <w:tcW w:w="3217" w:type="dxa"/>
          </w:tcPr>
          <w:p w14:paraId="4C17E985" w14:textId="2FA9558E" w:rsidR="00A511D9" w:rsidRPr="00A511D9" w:rsidRDefault="00A511D9" w:rsidP="00A511D9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</w:t>
            </w:r>
            <w:r w:rsidRPr="00BE5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573F">
              <w:rPr>
                <w:b/>
                <w:bCs/>
                <w:sz w:val="28"/>
                <w:szCs w:val="28"/>
              </w:rPr>
              <w:t>Berglöw</w:t>
            </w:r>
            <w:proofErr w:type="spellEnd"/>
            <w:r w:rsidR="00F379C2">
              <w:rPr>
                <w:b/>
                <w:bCs/>
                <w:sz w:val="28"/>
                <w:szCs w:val="28"/>
              </w:rPr>
              <w:t>,</w:t>
            </w:r>
            <w:r w:rsidRPr="00BE57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Stiftelsen </w:t>
            </w:r>
            <w:r w:rsidRPr="00BE573F">
              <w:rPr>
                <w:b/>
                <w:bCs/>
                <w:sz w:val="28"/>
                <w:szCs w:val="28"/>
              </w:rPr>
              <w:t>Maritimt Kulturarv</w:t>
            </w:r>
          </w:p>
        </w:tc>
      </w:tr>
      <w:tr w:rsidR="00A47455" w:rsidRPr="008F6895" w14:paraId="3274FC30" w14:textId="77777777" w:rsidTr="00F647C5">
        <w:trPr>
          <w:trHeight w:val="297"/>
        </w:trPr>
        <w:tc>
          <w:tcPr>
            <w:tcW w:w="1052" w:type="dxa"/>
          </w:tcPr>
          <w:p w14:paraId="4D0B90C4" w14:textId="04DDAB83" w:rsidR="00A47455" w:rsidRPr="008F6895" w:rsidRDefault="000C43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1</w:t>
            </w:r>
            <w:r w:rsidR="00A511D9">
              <w:rPr>
                <w:sz w:val="26"/>
                <w:szCs w:val="26"/>
              </w:rPr>
              <w:t>0</w:t>
            </w:r>
            <w:r w:rsidRPr="008F6895">
              <w:rPr>
                <w:sz w:val="26"/>
                <w:szCs w:val="26"/>
              </w:rPr>
              <w:t>:30</w:t>
            </w:r>
          </w:p>
        </w:tc>
        <w:tc>
          <w:tcPr>
            <w:tcW w:w="5381" w:type="dxa"/>
          </w:tcPr>
          <w:p w14:paraId="4FBD8E10" w14:textId="3EF33858" w:rsidR="00A47455" w:rsidRPr="008F6895" w:rsidRDefault="000C43E8">
            <w:pPr>
              <w:rPr>
                <w:sz w:val="26"/>
                <w:szCs w:val="26"/>
              </w:rPr>
            </w:pPr>
            <w:r w:rsidRPr="008F6895">
              <w:rPr>
                <w:sz w:val="26"/>
                <w:szCs w:val="26"/>
              </w:rPr>
              <w:t>Avslutning</w:t>
            </w:r>
            <w:r w:rsidR="00A511D9">
              <w:rPr>
                <w:sz w:val="28"/>
                <w:szCs w:val="28"/>
              </w:rPr>
              <w:t>, planerade händelser under resten av 2024</w:t>
            </w:r>
          </w:p>
        </w:tc>
        <w:tc>
          <w:tcPr>
            <w:tcW w:w="3217" w:type="dxa"/>
          </w:tcPr>
          <w:p w14:paraId="35FFD401" w14:textId="16A41E91" w:rsidR="00A47455" w:rsidRPr="008F6895" w:rsidRDefault="000C43E8">
            <w:pPr>
              <w:rPr>
                <w:sz w:val="26"/>
                <w:szCs w:val="26"/>
              </w:rPr>
            </w:pPr>
            <w:r w:rsidRPr="008F6895">
              <w:rPr>
                <w:b/>
                <w:bCs/>
                <w:sz w:val="26"/>
                <w:szCs w:val="26"/>
              </w:rPr>
              <w:t>Kjell Nordeman, SÅF</w:t>
            </w:r>
          </w:p>
        </w:tc>
      </w:tr>
    </w:tbl>
    <w:p w14:paraId="52AD8532" w14:textId="77777777" w:rsidR="00A511D9" w:rsidRPr="00A511D9" w:rsidRDefault="00A511D9" w:rsidP="00A511D9">
      <w:pPr>
        <w:rPr>
          <w:sz w:val="28"/>
          <w:szCs w:val="28"/>
        </w:rPr>
      </w:pPr>
      <w:r w:rsidRPr="00A511D9">
        <w:rPr>
          <w:sz w:val="28"/>
          <w:szCs w:val="28"/>
        </w:rPr>
        <w:t>För de som önskar finns det möjlighet att efter mötet besöka Roland Öhrn som håller på och färdigställer ett nybygge av en slup nära staden men man behöver åka bil (</w:t>
      </w:r>
      <w:proofErr w:type="spellStart"/>
      <w:r w:rsidRPr="00A511D9">
        <w:rPr>
          <w:sz w:val="28"/>
          <w:szCs w:val="28"/>
        </w:rPr>
        <w:t>ev</w:t>
      </w:r>
      <w:proofErr w:type="spellEnd"/>
      <w:r w:rsidRPr="00A511D9">
        <w:rPr>
          <w:sz w:val="28"/>
          <w:szCs w:val="28"/>
        </w:rPr>
        <w:t xml:space="preserve"> lifta)</w:t>
      </w:r>
    </w:p>
    <w:p w14:paraId="3FA358AA" w14:textId="65DBB37E" w:rsidR="00A148A2" w:rsidRPr="00A511D9" w:rsidRDefault="00A511D9" w:rsidP="00A511D9">
      <w:pPr>
        <w:spacing w:before="240" w:line="240" w:lineRule="auto"/>
        <w:rPr>
          <w:sz w:val="32"/>
          <w:szCs w:val="32"/>
        </w:rPr>
      </w:pPr>
      <w:r w:rsidRPr="00A511D9">
        <w:rPr>
          <w:sz w:val="28"/>
          <w:szCs w:val="28"/>
        </w:rPr>
        <w:t>Välkomna Styrelsen SÅF / Per Sjöborg</w:t>
      </w:r>
    </w:p>
    <w:sectPr w:rsidR="00A148A2" w:rsidRPr="00A511D9" w:rsidSect="00C0615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CF"/>
    <w:rsid w:val="00075E99"/>
    <w:rsid w:val="000C43E8"/>
    <w:rsid w:val="00386497"/>
    <w:rsid w:val="003D1322"/>
    <w:rsid w:val="003F722F"/>
    <w:rsid w:val="005D7517"/>
    <w:rsid w:val="008A7FE8"/>
    <w:rsid w:val="008F6895"/>
    <w:rsid w:val="009548AA"/>
    <w:rsid w:val="009B7B4B"/>
    <w:rsid w:val="00A148A2"/>
    <w:rsid w:val="00A47455"/>
    <w:rsid w:val="00A511D9"/>
    <w:rsid w:val="00AB343B"/>
    <w:rsid w:val="00BB4DF2"/>
    <w:rsid w:val="00C055CF"/>
    <w:rsid w:val="00C06150"/>
    <w:rsid w:val="00C71DB6"/>
    <w:rsid w:val="00D00A5F"/>
    <w:rsid w:val="00D02DF1"/>
    <w:rsid w:val="00DB3C96"/>
    <w:rsid w:val="00EE2A43"/>
    <w:rsid w:val="00F21A56"/>
    <w:rsid w:val="00F379C2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86D1"/>
  <w15:chartTrackingRefBased/>
  <w15:docId w15:val="{86A33B03-14F0-4776-9368-67F91776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A7F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7F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7FE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39"/>
    <w:rsid w:val="008A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Sjöborg</dc:creator>
  <cp:keywords/>
  <dc:description/>
  <cp:lastModifiedBy>Maggan Jönsson</cp:lastModifiedBy>
  <cp:revision>3</cp:revision>
  <cp:lastPrinted>2024-01-29T14:37:00Z</cp:lastPrinted>
  <dcterms:created xsi:type="dcterms:W3CDTF">2024-01-29T14:37:00Z</dcterms:created>
  <dcterms:modified xsi:type="dcterms:W3CDTF">2024-01-29T14:40:00Z</dcterms:modified>
</cp:coreProperties>
</file>